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-11"/>
        <w:tblW w:w="10348" w:type="dxa"/>
        <w:tblLayout w:type="fixed"/>
        <w:tblLook w:val="04A0" w:firstRow="1" w:lastRow="0" w:firstColumn="1" w:lastColumn="0" w:noHBand="0" w:noVBand="1"/>
      </w:tblPr>
      <w:tblGrid>
        <w:gridCol w:w="1809"/>
        <w:gridCol w:w="8539"/>
      </w:tblGrid>
      <w:tr w:rsidR="002C732F" w:rsidRPr="00026BB0" w:rsidTr="002C7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il"/>
            </w:tcBorders>
            <w:hideMark/>
          </w:tcPr>
          <w:p w:rsidR="002C732F" w:rsidRPr="00026BB0" w:rsidRDefault="002C732F">
            <w:pPr>
              <w:jc w:val="center"/>
              <w:rPr>
                <w:rFonts w:ascii="標楷體" w:eastAsia="標楷體" w:hAnsi="標楷體" w:cs="Arial"/>
              </w:rPr>
            </w:pPr>
            <w:r w:rsidRPr="00026BB0">
              <w:rPr>
                <w:rFonts w:ascii="標楷體" w:eastAsia="標楷體" w:hAnsi="標楷體" w:cs="Arial" w:hint="eastAsia"/>
              </w:rPr>
              <w:t>姓名</w:t>
            </w:r>
          </w:p>
        </w:tc>
        <w:tc>
          <w:tcPr>
            <w:tcW w:w="8539" w:type="dxa"/>
            <w:tcBorders>
              <w:right w:val="nil"/>
            </w:tcBorders>
            <w:hideMark/>
          </w:tcPr>
          <w:p w:rsidR="002C732F" w:rsidRPr="00026BB0" w:rsidRDefault="002C73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Cs w:val="0"/>
              </w:rPr>
            </w:pPr>
            <w:r w:rsidRPr="00026BB0">
              <w:rPr>
                <w:rFonts w:ascii="標楷體" w:eastAsia="標楷體" w:hAnsi="標楷體" w:hint="eastAsia"/>
                <w:bCs w:val="0"/>
              </w:rPr>
              <w:t>讀後感</w:t>
            </w:r>
          </w:p>
        </w:tc>
      </w:tr>
      <w:tr w:rsidR="002C732F" w:rsidRPr="00026BB0" w:rsidTr="0002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2C732F" w:rsidRPr="00026BB0" w:rsidRDefault="002C732F" w:rsidP="00DE03DF">
            <w:pPr>
              <w:rPr>
                <w:rFonts w:ascii="標楷體" w:eastAsia="標楷體" w:hAnsi="標楷體"/>
                <w:color w:val="000000"/>
              </w:rPr>
            </w:pPr>
            <w:r w:rsidRPr="00026BB0">
              <w:rPr>
                <w:rFonts w:ascii="標楷體" w:eastAsia="標楷體" w:hAnsi="標楷體" w:hint="eastAsia"/>
                <w:color w:val="000000"/>
              </w:rPr>
              <w:t>梁曉盈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2C732F" w:rsidRPr="00026BB0" w:rsidRDefault="002C732F" w:rsidP="00DE03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026BB0">
              <w:rPr>
                <w:rFonts w:ascii="標楷體" w:eastAsia="標楷體" w:hAnsi="標楷體" w:hint="eastAsia"/>
                <w:color w:val="000000"/>
              </w:rPr>
              <w:t>我認為文章標題「人生的禮物」是指家人的陪伴。作者沒有像其他家長一樣瘋狂，從小就計劃女兒的未來，不停地上證書班，而是送了三件特別的禮物，分別是圖書、大自然和童伴，這三樣都是作者對女兒的期望，也是作者不想控制女兒的未來的發展。在文中，作者提及親子時間，這是大多數家庭做不到的，甚至他們連話都不多說一句。作者在這方面是做得好的，每天抽少少時間，來陪伴兒女，父母與子女之間的關係會更密切。</w:t>
            </w:r>
          </w:p>
        </w:tc>
      </w:tr>
      <w:tr w:rsidR="002C732F" w:rsidRPr="00026BB0" w:rsidTr="002C732F">
        <w:trPr>
          <w:trHeight w:val="2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2C732F" w:rsidRPr="00026BB0" w:rsidRDefault="002C732F" w:rsidP="00DE03DF">
            <w:pPr>
              <w:rPr>
                <w:rFonts w:ascii="標楷體" w:eastAsia="標楷體" w:hAnsi="標楷體"/>
                <w:color w:val="000000"/>
              </w:rPr>
            </w:pPr>
            <w:r w:rsidRPr="00026BB0">
              <w:rPr>
                <w:rFonts w:ascii="標楷體" w:eastAsia="標楷體" w:hAnsi="標楷體" w:hint="eastAsia"/>
                <w:color w:val="000000"/>
              </w:rPr>
              <w:t>任鎵言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2C732F" w:rsidRPr="00026BB0" w:rsidRDefault="002C732F" w:rsidP="00DE03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026BB0">
              <w:rPr>
                <w:rFonts w:ascii="標楷體" w:eastAsia="標楷體" w:hAnsi="標楷體" w:hint="eastAsia"/>
                <w:color w:val="000000"/>
              </w:rPr>
              <w:t>現今的家長</w:t>
            </w:r>
            <w:bookmarkStart w:id="0" w:name="_GoBack"/>
            <w:bookmarkEnd w:id="0"/>
            <w:r w:rsidRPr="00026BB0">
              <w:rPr>
                <w:rFonts w:ascii="標楷體" w:eastAsia="標楷體" w:hAnsi="標楷體" w:hint="eastAsia"/>
                <w:color w:val="000000"/>
              </w:rPr>
              <w:t>都非常關心和着重自己孩子的成長。他們的孩子不到三歲時，便要學習英文或其他語言，令他們的知識寶庫更豐富，容易去跟上小學的進度。但是每個小朋友都需要足夠的玩耍時間，不能每天都只有讀書、看書，也要多多親近大自然，令他們心境放鬆，不要給他們太多壓力。我認爲作者説的三個（禮物）是十分重要的。第一，圖書，它可以令他們愛上學習，啓發思維，家長陪在他們身邊，令他們覺得他不是一個人孤身作戰，而是爸爸媽媽都會陪在他們身邊。第二，在大自然中，不像看書的照片一樣，他們可以看到實體，不會感到乏悶，又可以共享天倫之樂，真是一舉兩得呢！第三，童伴也是很重要的，他們可以認識自己的朋友，培養他們之間的感情，慢慢的體會到每個人的特點，並且學會尊重和包容別人。所以我很同意作者的看法。</w:t>
            </w:r>
          </w:p>
        </w:tc>
      </w:tr>
      <w:tr w:rsidR="002C732F" w:rsidRPr="00026BB0" w:rsidTr="00026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2C732F" w:rsidRPr="00026BB0" w:rsidRDefault="002C732F" w:rsidP="00DE03DF">
            <w:pPr>
              <w:rPr>
                <w:rFonts w:ascii="標楷體" w:eastAsia="標楷體" w:hAnsi="標楷體"/>
                <w:color w:val="000000"/>
              </w:rPr>
            </w:pPr>
            <w:r w:rsidRPr="00026BB0">
              <w:rPr>
                <w:rFonts w:ascii="標楷體" w:eastAsia="標楷體" w:hAnsi="標楷體" w:hint="eastAsia"/>
                <w:color w:val="000000"/>
              </w:rPr>
              <w:t>李樂晴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2C732F" w:rsidRPr="00026BB0" w:rsidRDefault="002C732F" w:rsidP="00DE03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026BB0">
              <w:rPr>
                <w:rFonts w:ascii="標楷體" w:eastAsia="標楷體" w:hAnsi="標楷體" w:hint="eastAsia"/>
                <w:color w:val="000000"/>
              </w:rPr>
              <w:t>現今很多家長都覺得贏在起跑線才是對孩子最好的，給他們安排沒完沒了的證書班，要求他們追求卓越才可以成功 ，但是作者認為很多離開起跑線已跌倒，應該要找到屬於自己的育兒信念。要從基本開始和小朋友建立基石用自己的步伐走下去。作者認為送給孩子最好的禮物就是圖書、大自然和童伴 ，因為這些都是陪伴孩子成長重要的東西。我認為作者這樣想很好 ， 現今應該注重着孩子自己的發展， 將他們去創自己的未來，才是對他們最好的。</w:t>
            </w:r>
          </w:p>
        </w:tc>
      </w:tr>
      <w:tr w:rsidR="002C732F" w:rsidRPr="00026BB0" w:rsidTr="002C732F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2" w:space="0" w:color="9CC2E5" w:themeColor="accent1" w:themeTint="99"/>
              <w:left w:val="nil"/>
              <w:bottom w:val="single" w:sz="2" w:space="0" w:color="9CC2E5" w:themeColor="accent1" w:themeTint="99"/>
              <w:right w:val="single" w:sz="2" w:space="0" w:color="9CC2E5" w:themeColor="accent1" w:themeTint="99"/>
            </w:tcBorders>
            <w:noWrap/>
          </w:tcPr>
          <w:p w:rsidR="002C732F" w:rsidRPr="00026BB0" w:rsidRDefault="002C732F" w:rsidP="00DE03DF">
            <w:pPr>
              <w:rPr>
                <w:rFonts w:ascii="標楷體" w:eastAsia="標楷體" w:hAnsi="標楷體"/>
                <w:color w:val="000000"/>
              </w:rPr>
            </w:pPr>
            <w:r w:rsidRPr="00026BB0">
              <w:rPr>
                <w:rFonts w:ascii="標楷體" w:eastAsia="標楷體" w:hAnsi="標楷體" w:hint="eastAsia"/>
                <w:color w:val="000000"/>
              </w:rPr>
              <w:t>swh</w:t>
            </w:r>
          </w:p>
        </w:tc>
        <w:tc>
          <w:tcPr>
            <w:tcW w:w="8539" w:type="dxa"/>
            <w:tcBorders>
              <w:top w:val="single" w:sz="2" w:space="0" w:color="9CC2E5" w:themeColor="accent1" w:themeTint="99"/>
              <w:left w:val="single" w:sz="2" w:space="0" w:color="9CC2E5" w:themeColor="accent1" w:themeTint="99"/>
              <w:bottom w:val="single" w:sz="2" w:space="0" w:color="9CC2E5" w:themeColor="accent1" w:themeTint="99"/>
              <w:right w:val="nil"/>
            </w:tcBorders>
          </w:tcPr>
          <w:p w:rsidR="002C732F" w:rsidRPr="00026BB0" w:rsidRDefault="002C732F" w:rsidP="00DE03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</w:rPr>
            </w:pPr>
            <w:r w:rsidRPr="00026BB0">
              <w:rPr>
                <w:rFonts w:ascii="標楷體" w:eastAsia="標楷體" w:hAnsi="標楷體" w:hint="eastAsia"/>
                <w:color w:val="000000"/>
              </w:rPr>
              <w:t>在文章中知道了現時的家長對孩童們的期待和過於嚴厲的教導，對於孩童們太過於壓迫他們的生活。同時也帶出了圖書、大自然，童伴這三項對孩童的童年來說很重要的事物，這三項東西能讓他們的人生更圓滿，為孩童們帶來正確的人生觀。家長們讓孩童看多一些書並非壞事，自己有讓兩個女兒看書達1500本，看書也能為他們帶來知識，讓他們對世界的觀念更豐富。</w:t>
            </w:r>
          </w:p>
        </w:tc>
      </w:tr>
    </w:tbl>
    <w:p w:rsidR="007F1504" w:rsidRPr="00026BB0" w:rsidRDefault="007F1504">
      <w:pPr>
        <w:rPr>
          <w:rFonts w:ascii="標楷體" w:eastAsia="標楷體" w:hAnsi="標楷體"/>
        </w:rPr>
      </w:pPr>
    </w:p>
    <w:sectPr w:rsidR="007F1504" w:rsidRPr="00026BB0" w:rsidSect="007F150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702" w:rsidRDefault="005B5702">
      <w:r>
        <w:separator/>
      </w:r>
    </w:p>
  </w:endnote>
  <w:endnote w:type="continuationSeparator" w:id="0">
    <w:p w:rsidR="005B5702" w:rsidRDefault="005B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702" w:rsidRDefault="005B5702">
      <w:r>
        <w:separator/>
      </w:r>
    </w:p>
  </w:footnote>
  <w:footnote w:type="continuationSeparator" w:id="0">
    <w:p w:rsidR="005B5702" w:rsidRDefault="005B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9C"/>
    <w:rsid w:val="00010987"/>
    <w:rsid w:val="00025EA9"/>
    <w:rsid w:val="000269C8"/>
    <w:rsid w:val="00026BB0"/>
    <w:rsid w:val="00044EAC"/>
    <w:rsid w:val="00060809"/>
    <w:rsid w:val="0007495A"/>
    <w:rsid w:val="000D3B80"/>
    <w:rsid w:val="000E7B65"/>
    <w:rsid w:val="00110CF1"/>
    <w:rsid w:val="00126966"/>
    <w:rsid w:val="00181476"/>
    <w:rsid w:val="0019117B"/>
    <w:rsid w:val="00196944"/>
    <w:rsid w:val="001B051E"/>
    <w:rsid w:val="001B0E08"/>
    <w:rsid w:val="001D3BAD"/>
    <w:rsid w:val="001D4D1C"/>
    <w:rsid w:val="0020459B"/>
    <w:rsid w:val="00210A2B"/>
    <w:rsid w:val="002221F3"/>
    <w:rsid w:val="00227CDC"/>
    <w:rsid w:val="002379CD"/>
    <w:rsid w:val="00247569"/>
    <w:rsid w:val="00273564"/>
    <w:rsid w:val="0028140D"/>
    <w:rsid w:val="002A7F99"/>
    <w:rsid w:val="002C732F"/>
    <w:rsid w:val="002E1B67"/>
    <w:rsid w:val="00302DD7"/>
    <w:rsid w:val="003160B8"/>
    <w:rsid w:val="003214B0"/>
    <w:rsid w:val="00321569"/>
    <w:rsid w:val="00335851"/>
    <w:rsid w:val="00345B75"/>
    <w:rsid w:val="00347384"/>
    <w:rsid w:val="00377D38"/>
    <w:rsid w:val="00394CA2"/>
    <w:rsid w:val="003A2789"/>
    <w:rsid w:val="003D0DC8"/>
    <w:rsid w:val="003E08AB"/>
    <w:rsid w:val="003E5F3C"/>
    <w:rsid w:val="003E62F5"/>
    <w:rsid w:val="004034D8"/>
    <w:rsid w:val="00454E55"/>
    <w:rsid w:val="00460586"/>
    <w:rsid w:val="004B00AD"/>
    <w:rsid w:val="004C2831"/>
    <w:rsid w:val="004E2C4A"/>
    <w:rsid w:val="004F0A86"/>
    <w:rsid w:val="00541786"/>
    <w:rsid w:val="00572892"/>
    <w:rsid w:val="005B0C7C"/>
    <w:rsid w:val="005B5702"/>
    <w:rsid w:val="005E3CF8"/>
    <w:rsid w:val="00660BD6"/>
    <w:rsid w:val="0066491C"/>
    <w:rsid w:val="00665154"/>
    <w:rsid w:val="0068179C"/>
    <w:rsid w:val="006C15FA"/>
    <w:rsid w:val="006F405E"/>
    <w:rsid w:val="007074F0"/>
    <w:rsid w:val="00724C45"/>
    <w:rsid w:val="007545BD"/>
    <w:rsid w:val="00775167"/>
    <w:rsid w:val="007D0559"/>
    <w:rsid w:val="007F1504"/>
    <w:rsid w:val="0084156E"/>
    <w:rsid w:val="00847D89"/>
    <w:rsid w:val="00857D70"/>
    <w:rsid w:val="00860EC7"/>
    <w:rsid w:val="00897168"/>
    <w:rsid w:val="008C1D07"/>
    <w:rsid w:val="008C4FC6"/>
    <w:rsid w:val="008C5ED4"/>
    <w:rsid w:val="008C7A88"/>
    <w:rsid w:val="008F7CBE"/>
    <w:rsid w:val="009350B0"/>
    <w:rsid w:val="00955099"/>
    <w:rsid w:val="00956BF0"/>
    <w:rsid w:val="009611D8"/>
    <w:rsid w:val="009739A0"/>
    <w:rsid w:val="009762C6"/>
    <w:rsid w:val="00A137A1"/>
    <w:rsid w:val="00A25584"/>
    <w:rsid w:val="00A25814"/>
    <w:rsid w:val="00A36449"/>
    <w:rsid w:val="00A4527E"/>
    <w:rsid w:val="00AA1A5C"/>
    <w:rsid w:val="00B06192"/>
    <w:rsid w:val="00B13D36"/>
    <w:rsid w:val="00B274F6"/>
    <w:rsid w:val="00B31386"/>
    <w:rsid w:val="00B456C2"/>
    <w:rsid w:val="00BA1F21"/>
    <w:rsid w:val="00BA6179"/>
    <w:rsid w:val="00BE164A"/>
    <w:rsid w:val="00BF15E6"/>
    <w:rsid w:val="00C27308"/>
    <w:rsid w:val="00C31881"/>
    <w:rsid w:val="00C56FB9"/>
    <w:rsid w:val="00CC7E6B"/>
    <w:rsid w:val="00D25257"/>
    <w:rsid w:val="00D25F7A"/>
    <w:rsid w:val="00DB608E"/>
    <w:rsid w:val="00DE03DF"/>
    <w:rsid w:val="00DE41AB"/>
    <w:rsid w:val="00E336D8"/>
    <w:rsid w:val="00E544C4"/>
    <w:rsid w:val="00E80E93"/>
    <w:rsid w:val="00EA628D"/>
    <w:rsid w:val="00EB1740"/>
    <w:rsid w:val="00EC5FB2"/>
    <w:rsid w:val="00EE33FE"/>
    <w:rsid w:val="00F04561"/>
    <w:rsid w:val="00F35F67"/>
    <w:rsid w:val="00F90FAB"/>
    <w:rsid w:val="00FD144C"/>
    <w:rsid w:val="00FD40DD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64F6740F-6B33-4D85-B62E-B8F33B6B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504"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rsid w:val="007F15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F1504"/>
    <w:rPr>
      <w:rFonts w:ascii="新細明體" w:eastAsia="新細明體" w:hAnsi="新細明體" w:cs="新細明體" w:hint="eastAsia"/>
    </w:rPr>
  </w:style>
  <w:style w:type="paragraph" w:customStyle="1" w:styleId="font517323">
    <w:name w:val="font517323"/>
    <w:basedOn w:val="a"/>
    <w:rsid w:val="007F1504"/>
    <w:pPr>
      <w:spacing w:before="100" w:beforeAutospacing="1" w:after="100" w:afterAutospacing="1"/>
    </w:pPr>
    <w:rPr>
      <w:sz w:val="18"/>
      <w:szCs w:val="18"/>
    </w:rPr>
  </w:style>
  <w:style w:type="paragraph" w:customStyle="1" w:styleId="xl1517323">
    <w:name w:val="xl15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6717323">
    <w:name w:val="xl67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6817323">
    <w:name w:val="xl68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917323">
    <w:name w:val="xl69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017323">
    <w:name w:val="xl70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117323">
    <w:name w:val="xl7117323"/>
    <w:basedOn w:val="a"/>
    <w:rsid w:val="007F1504"/>
    <w:pPr>
      <w:spacing w:before="100" w:beforeAutospacing="1" w:after="100" w:afterAutospacing="1"/>
    </w:pPr>
    <w:rPr>
      <w:color w:val="000000"/>
    </w:rPr>
  </w:style>
  <w:style w:type="paragraph" w:customStyle="1" w:styleId="xl7217323">
    <w:name w:val="xl7217323"/>
    <w:basedOn w:val="a"/>
    <w:rsid w:val="007F1504"/>
    <w:pPr>
      <w:shd w:val="clear" w:color="auto" w:fill="FFF2CC"/>
      <w:spacing w:before="100" w:beforeAutospacing="1" w:after="100" w:afterAutospacing="1"/>
      <w:jc w:val="center"/>
    </w:pPr>
    <w:rPr>
      <w:rFonts w:ascii="細明體" w:eastAsia="細明體" w:hAnsi="細明體"/>
      <w:b/>
      <w:bCs/>
      <w:sz w:val="22"/>
      <w:szCs w:val="22"/>
    </w:rPr>
  </w:style>
  <w:style w:type="paragraph" w:customStyle="1" w:styleId="xl7317323">
    <w:name w:val="xl73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417323">
    <w:name w:val="xl7417323"/>
    <w:basedOn w:val="a"/>
    <w:rsid w:val="007F1504"/>
    <w:pPr>
      <w:spacing w:before="100" w:beforeAutospacing="1" w:after="100" w:afterAutospacing="1"/>
      <w:jc w:val="center"/>
    </w:pPr>
    <w:rPr>
      <w:color w:val="000000"/>
    </w:rPr>
  </w:style>
  <w:style w:type="table" w:customStyle="1" w:styleId="41">
    <w:name w:val="純表格 41"/>
    <w:basedOn w:val="a1"/>
    <w:uiPriority w:val="44"/>
    <w:rsid w:val="007F15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-11">
    <w:name w:val="格線表格 2 - 輔色 11"/>
    <w:basedOn w:val="a1"/>
    <w:uiPriority w:val="47"/>
    <w:rsid w:val="007F150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3-11">
    <w:name w:val="格線表格 3 - 輔色 11"/>
    <w:basedOn w:val="a1"/>
    <w:uiPriority w:val="48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4-11">
    <w:name w:val="格線表格 4 - 輔色 11"/>
    <w:basedOn w:val="a1"/>
    <w:uiPriority w:val="49"/>
    <w:rsid w:val="007F150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格線表格 4 - 輔色 51"/>
    <w:basedOn w:val="a1"/>
    <w:uiPriority w:val="49"/>
    <w:rsid w:val="007F150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E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2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DB121-4C85-47E9-A3CE-BAA8189F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ICAC</dc:creator>
  <cp:lastModifiedBy>ICAC</cp:lastModifiedBy>
  <cp:revision>4</cp:revision>
  <dcterms:created xsi:type="dcterms:W3CDTF">2021-01-20T01:59:00Z</dcterms:created>
  <dcterms:modified xsi:type="dcterms:W3CDTF">2021-01-20T02:50:00Z</dcterms:modified>
</cp:coreProperties>
</file>